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31E0" w:rsidRDefault="00630BF8" w:rsidP="005431E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  <w:r w:rsidR="00653178">
        <w:rPr>
          <w:rFonts w:ascii="Arial" w:hAnsi="Arial" w:cs="Arial"/>
        </w:rPr>
        <w:tab/>
      </w:r>
      <w:r w:rsidR="00653178">
        <w:rPr>
          <w:rFonts w:ascii="Arial" w:hAnsi="Arial" w:cs="Arial"/>
        </w:rPr>
        <w:tab/>
      </w:r>
      <w:r w:rsidR="00653178">
        <w:rPr>
          <w:rFonts w:ascii="Arial" w:hAnsi="Arial" w:cs="Arial"/>
        </w:rPr>
        <w:tab/>
        <w:t xml:space="preserve">  </w:t>
      </w:r>
    </w:p>
    <w:p w:rsidR="000B5137" w:rsidRDefault="000B5137" w:rsidP="005431E0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Convenio firmado entre el Servicio de Hemoterapia de </w:t>
      </w:r>
      <w:smartTag w:uri="urn:schemas-microsoft-com:office:smarttags" w:element="PersonName">
        <w:smartTagPr>
          <w:attr w:name="ProductID" w:val="la Regi￳n Sanitaria"/>
        </w:smartTagPr>
        <w:smartTag w:uri="urn:schemas-microsoft-com:office:smarttags" w:element="PersonName">
          <w:smartTagPr>
            <w:attr w:name="ProductID" w:val="la Regi￳n"/>
          </w:smartTagPr>
          <w:r>
            <w:rPr>
              <w:rFonts w:ascii="Arial" w:hAnsi="Arial" w:cs="Arial"/>
            </w:rPr>
            <w:t>la Región</w:t>
          </w:r>
        </w:smartTag>
        <w:r>
          <w:rPr>
            <w:rFonts w:ascii="Arial" w:hAnsi="Arial" w:cs="Arial"/>
          </w:rPr>
          <w:t xml:space="preserve"> Sanitaria</w:t>
        </w:r>
      </w:smartTag>
      <w:r>
        <w:rPr>
          <w:rFonts w:ascii="Arial" w:hAnsi="Arial" w:cs="Arial"/>
        </w:rPr>
        <w:t xml:space="preserve"> I y el Centro Municipal de Salud de Tornquist Dr. Alberto Castro</w:t>
      </w:r>
      <w:r w:rsidR="005431E0">
        <w:rPr>
          <w:rFonts w:ascii="Arial" w:hAnsi="Arial" w:cs="Arial"/>
        </w:rPr>
        <w:t>, y;</w:t>
      </w:r>
    </w:p>
    <w:p w:rsidR="00630BF8" w:rsidRPr="00772386" w:rsidRDefault="00000FFF" w:rsidP="005431E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F6121">
        <w:rPr>
          <w:rFonts w:ascii="Arial" w:hAnsi="Arial" w:cs="Arial"/>
          <w:sz w:val="16"/>
        </w:rPr>
        <w:br/>
      </w:r>
      <w:r w:rsidR="00630BF8" w:rsidRPr="00630BF8">
        <w:rPr>
          <w:rFonts w:ascii="Arial" w:hAnsi="Arial" w:cs="Arial"/>
          <w:b/>
          <w:bCs/>
          <w:u w:val="single"/>
        </w:rPr>
        <w:t>CONSIDERANDO:</w:t>
      </w:r>
    </w:p>
    <w:p w:rsidR="005431E0" w:rsidRDefault="005431E0" w:rsidP="005431E0">
      <w:pPr>
        <w:ind w:firstLine="2268"/>
        <w:jc w:val="both"/>
        <w:rPr>
          <w:rFonts w:ascii="Arial" w:hAnsi="Arial" w:cs="Arial"/>
        </w:rPr>
      </w:pPr>
    </w:p>
    <w:p w:rsidR="000B5137" w:rsidRDefault="000B5137" w:rsidP="005431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mencionado </w:t>
      </w:r>
      <w:r w:rsidR="0093190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onvenio tiene por objeto la entrega, por parte del Servicio de Hemoterapia, de los </w:t>
      </w:r>
      <w:proofErr w:type="spellStart"/>
      <w:r>
        <w:rPr>
          <w:rFonts w:ascii="Arial" w:hAnsi="Arial" w:cs="Arial"/>
        </w:rPr>
        <w:t>hemocomponentes</w:t>
      </w:r>
      <w:proofErr w:type="spellEnd"/>
      <w:r>
        <w:rPr>
          <w:rFonts w:ascii="Arial" w:hAnsi="Arial" w:cs="Arial"/>
        </w:rPr>
        <w:t xml:space="preserve"> necesarios y las bolsas dobles para la extracción de sangre, para atender los requerimientos que demande el Centro Municipal de Salud; </w:t>
      </w:r>
    </w:p>
    <w:p w:rsidR="000B5137" w:rsidRDefault="000B5137" w:rsidP="005431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se asume el compromiso de realizar campañas de promoción de donación de sangre entre la población asistida y en la comunidad, tendientes a alcanzar la autosuficiencia regional;  </w:t>
      </w:r>
    </w:p>
    <w:p w:rsidR="000C5E04" w:rsidRPr="00C0535B" w:rsidRDefault="000B5137" w:rsidP="005431E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en cumplimiento a lo dispuesto en el Artículo 41º de la ley Orgánica de las Municipalidades, es necesaria la intervención del Honorable Concejo Deliberante; </w:t>
      </w:r>
    </w:p>
    <w:p w:rsidR="005431E0" w:rsidRPr="005431E0" w:rsidRDefault="009177A7" w:rsidP="005431E0">
      <w:pPr>
        <w:ind w:firstLine="1710"/>
        <w:jc w:val="both"/>
        <w:rPr>
          <w:rFonts w:ascii="Arial" w:hAnsi="Arial" w:cs="Arial"/>
          <w:b/>
          <w:bCs/>
        </w:rPr>
      </w:pPr>
      <w:r w:rsidRPr="005431E0">
        <w:rPr>
          <w:rFonts w:ascii="Arial" w:hAnsi="Arial" w:cs="Arial"/>
          <w:b/>
          <w:bCs/>
        </w:rPr>
        <w:tab/>
        <w:t xml:space="preserve">   </w:t>
      </w:r>
    </w:p>
    <w:p w:rsidR="005431E0" w:rsidRPr="005431E0" w:rsidRDefault="005431E0" w:rsidP="005431E0">
      <w:pPr>
        <w:jc w:val="both"/>
        <w:rPr>
          <w:rFonts w:ascii="Arial" w:hAnsi="Arial" w:cs="Arial"/>
          <w:b/>
          <w:bCs/>
          <w:sz w:val="16"/>
        </w:rPr>
      </w:pPr>
      <w:r w:rsidRPr="00BF5A1C">
        <w:rPr>
          <w:rFonts w:ascii="Arial" w:hAnsi="Arial" w:cs="Arial"/>
          <w:b/>
          <w:u w:val="single"/>
        </w:rPr>
        <w:t>POR ELLO:</w:t>
      </w:r>
    </w:p>
    <w:p w:rsidR="005431E0" w:rsidRPr="00BF5A1C" w:rsidRDefault="005431E0" w:rsidP="005431E0">
      <w:pPr>
        <w:jc w:val="both"/>
        <w:rPr>
          <w:rFonts w:ascii="Arial" w:hAnsi="Arial" w:cs="Arial"/>
        </w:rPr>
      </w:pPr>
    </w:p>
    <w:p w:rsidR="005431E0" w:rsidRPr="00BF5A1C" w:rsidRDefault="005431E0" w:rsidP="005431E0">
      <w:pPr>
        <w:jc w:val="center"/>
        <w:rPr>
          <w:rFonts w:ascii="Arial" w:hAnsi="Arial" w:cs="Arial"/>
          <w:b/>
          <w:bCs/>
        </w:rPr>
      </w:pPr>
      <w:r w:rsidRPr="00BF5A1C">
        <w:rPr>
          <w:rFonts w:ascii="Arial" w:hAnsi="Arial" w:cs="Arial"/>
          <w:b/>
          <w:bCs/>
        </w:rPr>
        <w:t>EL HONORABLE CONCEJO DELIBERANTE</w:t>
      </w:r>
    </w:p>
    <w:p w:rsidR="005431E0" w:rsidRPr="00BF5A1C" w:rsidRDefault="005431E0" w:rsidP="005431E0">
      <w:pPr>
        <w:jc w:val="center"/>
        <w:rPr>
          <w:rFonts w:ascii="Arial" w:hAnsi="Arial" w:cs="Arial"/>
          <w:b/>
        </w:rPr>
      </w:pPr>
      <w:r w:rsidRPr="00BF5A1C">
        <w:rPr>
          <w:rFonts w:ascii="Arial" w:hAnsi="Arial" w:cs="Arial"/>
          <w:b/>
          <w:bCs/>
        </w:rPr>
        <w:t>En uso de sus facultades, sanciona con fuerza de</w:t>
      </w:r>
    </w:p>
    <w:p w:rsidR="00931904" w:rsidRPr="00931904" w:rsidRDefault="005431E0" w:rsidP="005431E0">
      <w:pPr>
        <w:jc w:val="center"/>
        <w:rPr>
          <w:rFonts w:ascii="Arial" w:hAnsi="Arial" w:cs="Arial"/>
          <w:b/>
          <w:sz w:val="20"/>
        </w:rPr>
      </w:pPr>
      <w:r w:rsidRPr="00BF5A1C">
        <w:rPr>
          <w:rFonts w:ascii="Arial" w:hAnsi="Arial" w:cs="Arial"/>
          <w:b/>
          <w:u w:val="single"/>
        </w:rPr>
        <w:t>ORDENANZA Nº</w:t>
      </w:r>
      <w:r>
        <w:rPr>
          <w:rFonts w:ascii="Arial" w:hAnsi="Arial" w:cs="Arial"/>
          <w:b/>
          <w:u w:val="single"/>
        </w:rPr>
        <w:t xml:space="preserve"> </w:t>
      </w:r>
      <w:r w:rsidR="00057265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202/20</w:t>
      </w:r>
    </w:p>
    <w:p w:rsidR="00772386" w:rsidRPr="005431E0" w:rsidRDefault="00772386" w:rsidP="005431E0">
      <w:pPr>
        <w:jc w:val="both"/>
        <w:rPr>
          <w:rFonts w:ascii="Arial" w:hAnsi="Arial" w:cs="Arial"/>
        </w:rPr>
      </w:pPr>
    </w:p>
    <w:p w:rsidR="00931904" w:rsidRPr="00066434" w:rsidRDefault="00931904" w:rsidP="005431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ARTICULO 1º:</w:t>
      </w:r>
      <w:r>
        <w:rPr>
          <w:rFonts w:ascii="Arial" w:hAnsi="Arial" w:cs="Arial"/>
        </w:rPr>
        <w:t xml:space="preserve"> Convalídese el Convenio celebrado entre el </w:t>
      </w:r>
      <w:r>
        <w:rPr>
          <w:rFonts w:ascii="Arial" w:hAnsi="Arial" w:cs="Arial"/>
          <w:b/>
        </w:rPr>
        <w:t>Servicio de Hemoterapia</w:t>
      </w:r>
      <w:r w:rsidRPr="00931904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de </w:t>
      </w:r>
      <w:smartTag w:uri="urn:schemas-microsoft-com:office:smarttags" w:element="PersonName">
        <w:smartTagPr>
          <w:attr w:name="ProductID" w:val="la Regi￳n Sanitaria"/>
        </w:smartTagPr>
        <w:smartTag w:uri="urn:schemas-microsoft-com:office:smarttags" w:element="PersonName">
          <w:smartTagPr>
            <w:attr w:name="ProductID" w:val="la Regi￳n"/>
          </w:smartTagPr>
          <w:r>
            <w:rPr>
              <w:rFonts w:ascii="Arial" w:hAnsi="Arial" w:cs="Arial"/>
              <w:b/>
            </w:rPr>
            <w:t>la Región</w:t>
          </w:r>
        </w:smartTag>
        <w:r>
          <w:rPr>
            <w:rFonts w:ascii="Arial" w:hAnsi="Arial" w:cs="Arial"/>
            <w:b/>
          </w:rPr>
          <w:t xml:space="preserve"> Sanitaria</w:t>
        </w:r>
      </w:smartTag>
      <w:r>
        <w:rPr>
          <w:rFonts w:ascii="Arial" w:hAnsi="Arial" w:cs="Arial"/>
          <w:b/>
        </w:rPr>
        <w:t xml:space="preserve"> </w:t>
      </w:r>
      <w:r w:rsidRPr="00C31652">
        <w:rPr>
          <w:rFonts w:ascii="Arial" w:hAnsi="Arial" w:cs="Arial"/>
          <w:b/>
        </w:rPr>
        <w:t>I,</w:t>
      </w:r>
      <w:r>
        <w:rPr>
          <w:rFonts w:ascii="Arial" w:hAnsi="Arial" w:cs="Arial"/>
        </w:rPr>
        <w:t xml:space="preserve"> Hospital </w:t>
      </w:r>
      <w:proofErr w:type="spellStart"/>
      <w:r>
        <w:rPr>
          <w:rFonts w:ascii="Arial" w:hAnsi="Arial" w:cs="Arial"/>
        </w:rPr>
        <w:t>Interzonal</w:t>
      </w:r>
      <w:proofErr w:type="spellEnd"/>
      <w:r>
        <w:rPr>
          <w:rFonts w:ascii="Arial" w:hAnsi="Arial" w:cs="Arial"/>
        </w:rPr>
        <w:t xml:space="preserve"> </w:t>
      </w:r>
      <w:r w:rsidRPr="00931904">
        <w:rPr>
          <w:rFonts w:ascii="Arial" w:hAnsi="Arial" w:cs="Arial"/>
        </w:rPr>
        <w:t xml:space="preserve">General de Agudos Dr. </w:t>
      </w:r>
      <w:r w:rsidR="005431E0" w:rsidRPr="00931904">
        <w:rPr>
          <w:rFonts w:ascii="Arial" w:hAnsi="Arial" w:cs="Arial"/>
        </w:rPr>
        <w:t>José</w:t>
      </w:r>
      <w:r w:rsidRPr="00931904">
        <w:rPr>
          <w:rFonts w:ascii="Arial" w:hAnsi="Arial" w:cs="Arial"/>
        </w:rPr>
        <w:t xml:space="preserve"> </w:t>
      </w:r>
      <w:proofErr w:type="spellStart"/>
      <w:r w:rsidRPr="00931904">
        <w:rPr>
          <w:rFonts w:ascii="Arial" w:hAnsi="Arial" w:cs="Arial"/>
        </w:rPr>
        <w:t>Penna</w:t>
      </w:r>
      <w:proofErr w:type="spellEnd"/>
      <w:r>
        <w:rPr>
          <w:rFonts w:ascii="Arial" w:hAnsi="Arial" w:cs="Arial"/>
        </w:rPr>
        <w:t>, con domicilio en la calle Láinez Nº 2401 de la ciudad de Bahía Blanca, representada por el Director del Hospital Dra. Marta Bertín y el Centro Municipal de Salud de Tornquist Dr. Alberto Castro, representado por el Intendente Municipal Sr. Sergio Bordoni.-</w:t>
      </w:r>
    </w:p>
    <w:p w:rsidR="00931904" w:rsidRPr="00C47492" w:rsidRDefault="00931904" w:rsidP="005431E0">
      <w:pPr>
        <w:jc w:val="both"/>
        <w:rPr>
          <w:rFonts w:ascii="Arial" w:hAnsi="Arial" w:cs="Arial"/>
          <w:sz w:val="16"/>
        </w:rPr>
      </w:pPr>
    </w:p>
    <w:p w:rsidR="00931904" w:rsidRPr="00C31652" w:rsidRDefault="00931904" w:rsidP="005431E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ARTICULO 2º:</w:t>
      </w:r>
      <w:r>
        <w:rPr>
          <w:rFonts w:ascii="Arial" w:hAnsi="Arial" w:cs="Arial"/>
          <w:bCs/>
        </w:rPr>
        <w:t xml:space="preserve"> Autorizase al Departamento Ejecutivo a abonar a la Asociación</w:t>
      </w:r>
      <w:r w:rsidR="005431E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Cooperadora del Hospital </w:t>
      </w:r>
      <w:proofErr w:type="spellStart"/>
      <w:r>
        <w:rPr>
          <w:rFonts w:ascii="Arial" w:hAnsi="Arial" w:cs="Arial"/>
          <w:bCs/>
        </w:rPr>
        <w:t>Penna</w:t>
      </w:r>
      <w:proofErr w:type="spellEnd"/>
      <w:r>
        <w:rPr>
          <w:rFonts w:ascii="Arial" w:hAnsi="Arial" w:cs="Arial"/>
          <w:bCs/>
        </w:rPr>
        <w:t xml:space="preserve"> de Bahía Blanca, los gastos que demande la prestación del Servicio de Hemoterapia, según lo expresado en el exordio.-</w:t>
      </w:r>
    </w:p>
    <w:p w:rsidR="00931904" w:rsidRPr="00C47492" w:rsidRDefault="00931904" w:rsidP="005431E0">
      <w:pPr>
        <w:jc w:val="both"/>
        <w:rPr>
          <w:rFonts w:ascii="Arial" w:hAnsi="Arial" w:cs="Arial"/>
          <w:b/>
          <w:bCs/>
          <w:sz w:val="16"/>
          <w:u w:val="single"/>
        </w:rPr>
      </w:pPr>
    </w:p>
    <w:p w:rsidR="00931904" w:rsidRDefault="00931904" w:rsidP="005431E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ARTICULO 3º: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El Convenio mencionado que consta de ocho (8) cláusulas y un Anexo  forma parte integrante de la presente Ordenanza.-</w:t>
      </w:r>
    </w:p>
    <w:p w:rsidR="00C47492" w:rsidRPr="00C47492" w:rsidRDefault="00C47492" w:rsidP="005431E0">
      <w:pPr>
        <w:jc w:val="both"/>
        <w:rPr>
          <w:rFonts w:ascii="Arial" w:hAnsi="Arial" w:cs="Arial"/>
          <w:sz w:val="16"/>
        </w:rPr>
      </w:pPr>
    </w:p>
    <w:p w:rsidR="004874BB" w:rsidRDefault="004874BB" w:rsidP="004874BB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4º: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Comuníquese, Publíquese, Regístrese y Cumplido: ARCHÍVESE.-</w:t>
      </w:r>
    </w:p>
    <w:p w:rsidR="004874BB" w:rsidRDefault="004874BB" w:rsidP="004874B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4874BB" w:rsidRDefault="004874BB" w:rsidP="004874B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APROBADO POR UNANIMIDAD, EN </w:t>
      </w:r>
      <w:smartTag w:uri="urn:schemas-microsoft-com:office:smarttags" w:element="PersonName">
        <w:smartTagPr>
          <w:attr w:name="ProductID" w:val="LA SALA DE"/>
        </w:smartTagPr>
        <w:r>
          <w:rPr>
            <w:rFonts w:ascii="Arial" w:hAnsi="Arial" w:cs="Arial"/>
            <w:b/>
            <w:bCs/>
          </w:rPr>
          <w:t>LA SALA DE</w:t>
        </w:r>
      </w:smartTag>
      <w:r>
        <w:rPr>
          <w:rFonts w:ascii="Arial" w:hAnsi="Arial" w:cs="Arial"/>
          <w:b/>
          <w:bCs/>
        </w:rPr>
        <w:t xml:space="preserve"> SESIONES DEL H.C.D DE TORNQUIST, A LOS VEINTISEIS DÍAS DEL MES DE FEBRERO DEL AÑO DOS MIL VEINTE.-</w:t>
      </w:r>
    </w:p>
    <w:p w:rsidR="004874BB" w:rsidRDefault="004874BB" w:rsidP="004874B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4874BB" w:rsidRDefault="004874BB" w:rsidP="004874B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4874BB" w:rsidRDefault="004874BB" w:rsidP="004874B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</w:rPr>
        <w:t xml:space="preserve">            Silvia </w:t>
      </w:r>
      <w:proofErr w:type="spellStart"/>
      <w:r>
        <w:rPr>
          <w:rFonts w:ascii="Arial" w:hAnsi="Arial" w:cs="Arial"/>
          <w:b/>
          <w:bCs/>
        </w:rPr>
        <w:t>Pessolani</w:t>
      </w:r>
      <w:proofErr w:type="spellEnd"/>
      <w:r>
        <w:rPr>
          <w:rFonts w:ascii="Arial" w:hAnsi="Arial" w:cs="Arial"/>
          <w:b/>
          <w:bCs/>
        </w:rPr>
        <w:t xml:space="preserve">                                                   Cristian </w:t>
      </w:r>
      <w:proofErr w:type="spellStart"/>
      <w:r>
        <w:rPr>
          <w:rFonts w:ascii="Arial" w:hAnsi="Arial" w:cs="Arial"/>
          <w:b/>
          <w:bCs/>
        </w:rPr>
        <w:t>Raising</w:t>
      </w:r>
      <w:proofErr w:type="spellEnd"/>
    </w:p>
    <w:p w:rsidR="004874BB" w:rsidRDefault="004874BB" w:rsidP="004874B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Prosecretaria                                                    Vicepresidente 1º</w:t>
      </w:r>
    </w:p>
    <w:p w:rsidR="004874BB" w:rsidRDefault="004874BB" w:rsidP="004874BB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  <w:r>
        <w:rPr>
          <w:rFonts w:ascii="Arial" w:hAnsi="Arial" w:cs="Arial"/>
          <w:b/>
          <w:bCs/>
          <w:lang w:val="en-US"/>
        </w:rPr>
        <w:t>H.C.D.                                                                      H.C.D.</w:t>
      </w:r>
    </w:p>
    <w:p w:rsidR="004874BB" w:rsidRDefault="004874BB" w:rsidP="004874BB">
      <w:pPr>
        <w:pStyle w:val="NormalWeb"/>
        <w:spacing w:before="0" w:beforeAutospacing="0" w:after="0" w:afterAutospacing="0"/>
        <w:jc w:val="both"/>
        <w:rPr>
          <w:lang w:val="es-ES"/>
        </w:rPr>
      </w:pPr>
    </w:p>
    <w:p w:rsidR="00DC79BE" w:rsidRDefault="00DC79BE" w:rsidP="00C47492">
      <w:pPr>
        <w:spacing w:line="276" w:lineRule="auto"/>
      </w:pPr>
    </w:p>
    <w:sectPr w:rsidR="00DC79BE" w:rsidSect="005431E0">
      <w:headerReference w:type="default" r:id="rId7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0BA4" w:rsidRDefault="00870BA4">
      <w:r>
        <w:separator/>
      </w:r>
    </w:p>
  </w:endnote>
  <w:endnote w:type="continuationSeparator" w:id="0">
    <w:p w:rsidR="00870BA4" w:rsidRDefault="0087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0BA4" w:rsidRDefault="00870BA4">
      <w:r>
        <w:separator/>
      </w:r>
    </w:p>
  </w:footnote>
  <w:footnote w:type="continuationSeparator" w:id="0">
    <w:p w:rsidR="00870BA4" w:rsidRDefault="00870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31E0" w:rsidRDefault="006E68B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57265"/>
    <w:rsid w:val="00072F46"/>
    <w:rsid w:val="00097ACF"/>
    <w:rsid w:val="00097F44"/>
    <w:rsid w:val="000B5137"/>
    <w:rsid w:val="000C1895"/>
    <w:rsid w:val="000C5E04"/>
    <w:rsid w:val="000F5E3D"/>
    <w:rsid w:val="001144E8"/>
    <w:rsid w:val="001254DA"/>
    <w:rsid w:val="001513E8"/>
    <w:rsid w:val="00154D9F"/>
    <w:rsid w:val="00187C34"/>
    <w:rsid w:val="001B0A71"/>
    <w:rsid w:val="001D0B0B"/>
    <w:rsid w:val="001E372C"/>
    <w:rsid w:val="001F11BA"/>
    <w:rsid w:val="00266D95"/>
    <w:rsid w:val="00276F48"/>
    <w:rsid w:val="00297E57"/>
    <w:rsid w:val="002B31A1"/>
    <w:rsid w:val="002C54A4"/>
    <w:rsid w:val="002F344E"/>
    <w:rsid w:val="002F4D1D"/>
    <w:rsid w:val="00300128"/>
    <w:rsid w:val="00302BBF"/>
    <w:rsid w:val="00350767"/>
    <w:rsid w:val="00364100"/>
    <w:rsid w:val="0037098D"/>
    <w:rsid w:val="00374BD2"/>
    <w:rsid w:val="003A2B8A"/>
    <w:rsid w:val="003E55F7"/>
    <w:rsid w:val="003E6C69"/>
    <w:rsid w:val="00425C3B"/>
    <w:rsid w:val="004278C0"/>
    <w:rsid w:val="004308D9"/>
    <w:rsid w:val="00440F88"/>
    <w:rsid w:val="0046481A"/>
    <w:rsid w:val="004874BB"/>
    <w:rsid w:val="004C2019"/>
    <w:rsid w:val="004D3CE1"/>
    <w:rsid w:val="004E6CC5"/>
    <w:rsid w:val="004E7C87"/>
    <w:rsid w:val="005256FF"/>
    <w:rsid w:val="005431E0"/>
    <w:rsid w:val="00572B2D"/>
    <w:rsid w:val="005804B6"/>
    <w:rsid w:val="00586253"/>
    <w:rsid w:val="00593DDA"/>
    <w:rsid w:val="00594D4D"/>
    <w:rsid w:val="005A098D"/>
    <w:rsid w:val="005C319C"/>
    <w:rsid w:val="005E20DE"/>
    <w:rsid w:val="00630BF8"/>
    <w:rsid w:val="00630EB3"/>
    <w:rsid w:val="00630FDA"/>
    <w:rsid w:val="00650634"/>
    <w:rsid w:val="0065069B"/>
    <w:rsid w:val="00653178"/>
    <w:rsid w:val="00671ABF"/>
    <w:rsid w:val="00677778"/>
    <w:rsid w:val="006830CD"/>
    <w:rsid w:val="00695580"/>
    <w:rsid w:val="006C22E5"/>
    <w:rsid w:val="006E6038"/>
    <w:rsid w:val="006E68B8"/>
    <w:rsid w:val="00707365"/>
    <w:rsid w:val="0071111E"/>
    <w:rsid w:val="00727E01"/>
    <w:rsid w:val="00736AD5"/>
    <w:rsid w:val="00746DCB"/>
    <w:rsid w:val="00760A0F"/>
    <w:rsid w:val="00772386"/>
    <w:rsid w:val="007900E9"/>
    <w:rsid w:val="007D2808"/>
    <w:rsid w:val="007D6B51"/>
    <w:rsid w:val="00817A70"/>
    <w:rsid w:val="00835166"/>
    <w:rsid w:val="00870BA4"/>
    <w:rsid w:val="008760CE"/>
    <w:rsid w:val="008947AC"/>
    <w:rsid w:val="008E0817"/>
    <w:rsid w:val="00902D6F"/>
    <w:rsid w:val="0091530D"/>
    <w:rsid w:val="009177A7"/>
    <w:rsid w:val="009260E3"/>
    <w:rsid w:val="00931904"/>
    <w:rsid w:val="00957B51"/>
    <w:rsid w:val="009977A4"/>
    <w:rsid w:val="009D3323"/>
    <w:rsid w:val="009E75D0"/>
    <w:rsid w:val="00A94764"/>
    <w:rsid w:val="00AA7865"/>
    <w:rsid w:val="00AB4C1C"/>
    <w:rsid w:val="00AE0FC0"/>
    <w:rsid w:val="00AE4DA5"/>
    <w:rsid w:val="00B4652D"/>
    <w:rsid w:val="00B545E6"/>
    <w:rsid w:val="00B61DB7"/>
    <w:rsid w:val="00B6776E"/>
    <w:rsid w:val="00BA4B3A"/>
    <w:rsid w:val="00BB6E28"/>
    <w:rsid w:val="00BE1185"/>
    <w:rsid w:val="00C11FF3"/>
    <w:rsid w:val="00C14246"/>
    <w:rsid w:val="00C47492"/>
    <w:rsid w:val="00C91881"/>
    <w:rsid w:val="00CA7C67"/>
    <w:rsid w:val="00CB7EB8"/>
    <w:rsid w:val="00D04298"/>
    <w:rsid w:val="00D06E4A"/>
    <w:rsid w:val="00D10CE9"/>
    <w:rsid w:val="00D4510B"/>
    <w:rsid w:val="00D7631A"/>
    <w:rsid w:val="00D81161"/>
    <w:rsid w:val="00DB035D"/>
    <w:rsid w:val="00DB5DB7"/>
    <w:rsid w:val="00DB6E66"/>
    <w:rsid w:val="00DC5759"/>
    <w:rsid w:val="00DC79BE"/>
    <w:rsid w:val="00DF0719"/>
    <w:rsid w:val="00DF0C3F"/>
    <w:rsid w:val="00DF6121"/>
    <w:rsid w:val="00E36D1D"/>
    <w:rsid w:val="00E6482A"/>
    <w:rsid w:val="00E648DB"/>
    <w:rsid w:val="00E832F5"/>
    <w:rsid w:val="00E84133"/>
    <w:rsid w:val="00E935B6"/>
    <w:rsid w:val="00E95E00"/>
    <w:rsid w:val="00EC362F"/>
    <w:rsid w:val="00EE7FE4"/>
    <w:rsid w:val="00F00F3A"/>
    <w:rsid w:val="00F160F0"/>
    <w:rsid w:val="00F23B4E"/>
    <w:rsid w:val="00F277AC"/>
    <w:rsid w:val="00F278D1"/>
    <w:rsid w:val="00F3268A"/>
    <w:rsid w:val="00F43B13"/>
    <w:rsid w:val="00F458CA"/>
    <w:rsid w:val="00F935AA"/>
    <w:rsid w:val="00FA5971"/>
    <w:rsid w:val="00F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599B55C-B059-45C9-A216-08A96A23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AR"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A14A9-CF2E-4CF3-A04F-4F79C1F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2020-02-27T17:52:00Z</cp:lastPrinted>
  <dcterms:created xsi:type="dcterms:W3CDTF">2021-05-10T16:52:00Z</dcterms:created>
  <dcterms:modified xsi:type="dcterms:W3CDTF">2021-05-10T16:52:00Z</dcterms:modified>
</cp:coreProperties>
</file>